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бизнес-процессов / Business-process modelling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5A053E" w:rsidR="00A77598" w:rsidRPr="00A77598" w:rsidRDefault="00EA55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40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30">
              <w:rPr>
                <w:rFonts w:ascii="Times New Roman" w:hAnsi="Times New Roman" w:cs="Times New Roman"/>
                <w:sz w:val="20"/>
                <w:szCs w:val="20"/>
              </w:rPr>
              <w:t>к.э.н, Рыкова Юлия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888885" w:rsidR="004475DA" w:rsidRPr="00ED577F" w:rsidRDefault="00EA553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B70B99" w14:textId="77777777" w:rsidR="009740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28845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_Toc212628845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3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1744CA52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46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_Toc212628846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3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4512682E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47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_Toc212628847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3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6E3395FC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48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_Toc212628848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3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4C0DC641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49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_Toc212628849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5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477B800F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0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_Toc212628850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5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67EC8E1F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1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_Toc212628851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5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791530D2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2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_Toc212628852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5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3CFEE844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3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_Toc212628853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6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1A215BD6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4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_Toc212628854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7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0CCCE023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5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_Toc212628855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8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2ABF4574" w14:textId="77777777" w:rsidR="00974030" w:rsidRDefault="000F51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6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_Toc212628856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10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06D84976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7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_Toc212628857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10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3286F0EF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8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_Toc212628858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10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7DD5DC15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59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_Toc212628859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10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10691AFA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60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_Toc212628860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11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2B3C9A59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61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_Toc212628861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11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4EFA24A5" w14:textId="77777777" w:rsidR="00974030" w:rsidRDefault="000F51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28862" w:history="1">
            <w:r w:rsidR="00974030" w:rsidRPr="00F078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74030">
              <w:rPr>
                <w:noProof/>
                <w:webHidden/>
              </w:rPr>
              <w:tab/>
            </w:r>
            <w:r w:rsidR="00974030">
              <w:rPr>
                <w:noProof/>
                <w:webHidden/>
              </w:rPr>
              <w:fldChar w:fldCharType="begin"/>
            </w:r>
            <w:r w:rsidR="00974030">
              <w:rPr>
                <w:noProof/>
                <w:webHidden/>
              </w:rPr>
              <w:instrText xml:space="preserve"> PAGEREF _Toc212628862 \h </w:instrText>
            </w:r>
            <w:r w:rsidR="00974030">
              <w:rPr>
                <w:noProof/>
                <w:webHidden/>
              </w:rPr>
            </w:r>
            <w:r w:rsidR="00974030">
              <w:rPr>
                <w:noProof/>
                <w:webHidden/>
              </w:rPr>
              <w:fldChar w:fldCharType="separate"/>
            </w:r>
            <w:r w:rsidR="00974030">
              <w:rPr>
                <w:noProof/>
                <w:webHidden/>
              </w:rPr>
              <w:t>11</w:t>
            </w:r>
            <w:r w:rsidR="0097403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28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9B231B3" w:rsidR="00751095" w:rsidRPr="00352B6F" w:rsidRDefault="00974030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своение теоретических и методических основ моделирования и управления ценностью бизнеса и формирования профессиональных компетенций, позволяющих на основе результатов моделирования принимать эффективные решения в области  менеджмента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28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бизнес-процессов / Business-process modelling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28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40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40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40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40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40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40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7403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740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40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40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40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  <w:lang w:bidi="ru-RU"/>
              </w:rPr>
              <w:t>ПК-4.1 - Определение статей, построение расчетов и прогнозов расходов и доходов серии продуктов, разработка ценовой политики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40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4030">
              <w:rPr>
                <w:rFonts w:ascii="Times New Roman" w:hAnsi="Times New Roman" w:cs="Times New Roman"/>
              </w:rPr>
              <w:t>подходы к определению бизнес-процессов, основные характеристики бизнес-процессов, их классификацию, функции.</w:t>
            </w:r>
            <w:r w:rsidRPr="009740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40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4030">
              <w:rPr>
                <w:rFonts w:ascii="Times New Roman" w:hAnsi="Times New Roman" w:cs="Times New Roman"/>
              </w:rPr>
              <w:t>различать типы бизнес-процессов и применять их согласно специфике деятельности предприятия, планировать распределение ресурсов по видам деятельности</w:t>
            </w:r>
            <w:r w:rsidRPr="009740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40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4030">
              <w:rPr>
                <w:rFonts w:ascii="Times New Roman" w:hAnsi="Times New Roman" w:cs="Times New Roman"/>
              </w:rPr>
              <w:t xml:space="preserve">методикой описания бизнес-процессов, их </w:t>
            </w:r>
            <w:proofErr w:type="spellStart"/>
            <w:r w:rsidR="00FD518F" w:rsidRPr="00974030">
              <w:rPr>
                <w:rFonts w:ascii="Times New Roman" w:hAnsi="Times New Roman" w:cs="Times New Roman"/>
              </w:rPr>
              <w:t>приоритизацией</w:t>
            </w:r>
            <w:proofErr w:type="spellEnd"/>
            <w:r w:rsidR="00FD518F" w:rsidRPr="00974030">
              <w:rPr>
                <w:rFonts w:ascii="Times New Roman" w:hAnsi="Times New Roman" w:cs="Times New Roman"/>
              </w:rPr>
              <w:t xml:space="preserve"> с точки зрения ценности бизнеса</w:t>
            </w:r>
            <w:proofErr w:type="gramStart"/>
            <w:r w:rsidR="00FD518F" w:rsidRPr="00974030">
              <w:rPr>
                <w:rFonts w:ascii="Times New Roman" w:hAnsi="Times New Roman" w:cs="Times New Roman"/>
              </w:rPr>
              <w:t>.</w:t>
            </w:r>
            <w:r w:rsidRPr="0097403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740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288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Процессный подход: основные понятия, виды и стандарты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виды бизнес-процессов. Управление бизнес-процессами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11AE5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76A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Моделирование бизнес-процессов: основные принципы и этапы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02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Стратегический менеджмент: понятие, сущность, этапы; экономическая и коммерческая эффективность корпоративной стратегии; показатели синергетической сбалансированности портфеля стратегических зон хозяйствования, его циклическая и инвестиционная сбалансированность; деловая стратегия корпорации, методика формирования.</w:t>
            </w:r>
            <w:r w:rsidRPr="00352B6F">
              <w:rPr>
                <w:lang w:bidi="ru-RU"/>
              </w:rPr>
              <w:br/>
              <w:t>2. Инвестиционное бизнес-планирование: инвестиционная деятельность корпорации, классификация инвестиций в инвестиционном бизнес-планировании;  понятие инвестиционного проекта, расчетный период ИП, экономическая эффективность ИП, принципы оценки эффективности, показатели эффективности ИП; концепция и стандары бизнес-планирования.</w:t>
            </w:r>
            <w:r w:rsidRPr="00352B6F">
              <w:rPr>
                <w:lang w:bidi="ru-RU"/>
              </w:rPr>
              <w:br/>
              <w:t>3. Инновационные бизнес-процессы: понятие и этапы инновационного процесса, бизнес-процессы инноваций, управление инновационным процессом, финансирование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BD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14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CC5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641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4B9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398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Методологии описания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08D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1.Производственные процессы корпорации.</w:t>
            </w:r>
            <w:r w:rsidRPr="00352B6F">
              <w:rPr>
                <w:lang w:bidi="ru-RU"/>
              </w:rPr>
              <w:br/>
              <w:t>2.Логистические бизнес-процессы: производственная логистика, закупочная логистика, логистика запасов, внутрипроизводственная логистика, распределительная логистика, современные логистические бизнес-концепции.</w:t>
            </w:r>
            <w:r w:rsidRPr="00352B6F">
              <w:rPr>
                <w:lang w:bidi="ru-RU"/>
              </w:rPr>
              <w:br/>
              <w:t>3.Маркетинг: анализ маркетинговой среды, выбор целевых рынков, разработка комплекса маркетинга в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264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C8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F4C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68E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3DB5B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B7A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анализа и улучшения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552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1.Управление интеллектуальным капиталом:  место интеллектуального капитала в корпоративном управлении; бизнес-процессы управления человеческим, структурным и социальным капиталом.</w:t>
            </w:r>
            <w:r w:rsidRPr="00352B6F">
              <w:rPr>
                <w:lang w:bidi="ru-RU"/>
              </w:rPr>
              <w:br/>
              <w:t>2.Финансовый менеджмент: место финансового менеджмента в системе бизнес-процессов корпорации; финансовая политика корпорации, финансовые показатели деятельности корпорации; понятие и виды денежных потоков корпорации; понятие и сущность финансового планирования, виды бюджетов; управленческая структура финансового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D1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E3A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913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921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288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288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4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и планирование в 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рынка: учебное пособие/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Л.Е.Басовский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. - Москва: ИНФР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М, 2023. - 260с.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74030" w:rsidRDefault="000F51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https://znanium.com/catalog/document?id=422737 </w:t>
              </w:r>
            </w:hyperlink>
          </w:p>
        </w:tc>
      </w:tr>
      <w:tr w:rsidR="00262CF0" w:rsidRPr="007E6725" w14:paraId="3BD50E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5E6D44" w14:textId="77777777" w:rsidR="00262CF0" w:rsidRPr="00974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Т.Г.Попадюк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, проф. 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В.Я.Горфинкеля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- 296с.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92ABC8" w14:textId="77777777" w:rsidR="00262CF0" w:rsidRPr="00974030" w:rsidRDefault="000F51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https://znanium.com/catalog/document?id=422736 </w:t>
              </w:r>
            </w:hyperlink>
          </w:p>
        </w:tc>
      </w:tr>
      <w:tr w:rsidR="00262CF0" w:rsidRPr="007E6725" w14:paraId="6DD54A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AB13FB" w14:textId="77777777" w:rsidR="00262CF0" w:rsidRPr="00974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д-ра 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профессора 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Н.А.Казаковой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ИНФРА – М, 2023. – 320с. –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2A7B9E" w14:textId="77777777" w:rsidR="00262CF0" w:rsidRPr="00974030" w:rsidRDefault="000F51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https://znanium.com/catalog/document?id=422916</w:t>
              </w:r>
            </w:hyperlink>
          </w:p>
        </w:tc>
      </w:tr>
      <w:tr w:rsidR="00262CF0" w:rsidRPr="00EA553C" w14:paraId="13F514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A23079" w14:textId="77777777" w:rsidR="00262CF0" w:rsidRPr="00974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Свод знаний по управлению бизнес-процессами.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BPM</w:t>
            </w:r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CBOK</w:t>
            </w:r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4.0 – 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М.Альпина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974030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  <w:r w:rsidRPr="0097403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2A61C2" w14:textId="77777777" w:rsidR="00262CF0" w:rsidRPr="007E6725" w:rsidRDefault="000F51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74030">
                <w:rPr>
                  <w:color w:val="00008B"/>
                  <w:u w:val="single"/>
                  <w:lang w:val="en-US"/>
                </w:rPr>
                <w:t>https://unecon.alpinadigital.r ... 0%BC%D0%B8:%20BPM%20CBOK%204.0</w:t>
              </w:r>
            </w:hyperlink>
          </w:p>
        </w:tc>
      </w:tr>
    </w:tbl>
    <w:p w14:paraId="570D085B" w14:textId="77777777" w:rsidR="0091168E" w:rsidRPr="0097403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288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6ABB6B" w14:textId="77777777" w:rsidTr="007B550D">
        <w:tc>
          <w:tcPr>
            <w:tcW w:w="9345" w:type="dxa"/>
          </w:tcPr>
          <w:p w14:paraId="3C115E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EC8B67" w14:textId="77777777" w:rsidTr="007B550D">
        <w:tc>
          <w:tcPr>
            <w:tcW w:w="9345" w:type="dxa"/>
          </w:tcPr>
          <w:p w14:paraId="76A4A8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352187" w14:textId="77777777" w:rsidTr="007B550D">
        <w:tc>
          <w:tcPr>
            <w:tcW w:w="9345" w:type="dxa"/>
          </w:tcPr>
          <w:p w14:paraId="7EACC6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F754ECF" w14:textId="77777777" w:rsidTr="007B550D">
        <w:tc>
          <w:tcPr>
            <w:tcW w:w="9345" w:type="dxa"/>
          </w:tcPr>
          <w:p w14:paraId="22541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6941FAE9" w14:textId="77777777" w:rsidTr="007B550D">
        <w:tc>
          <w:tcPr>
            <w:tcW w:w="9345" w:type="dxa"/>
          </w:tcPr>
          <w:p w14:paraId="225D1D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7712B520" w14:textId="77777777" w:rsidTr="007B550D">
        <w:tc>
          <w:tcPr>
            <w:tcW w:w="9345" w:type="dxa"/>
          </w:tcPr>
          <w:p w14:paraId="2343B2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F756B6" w14:textId="77777777" w:rsidTr="007B550D">
        <w:tc>
          <w:tcPr>
            <w:tcW w:w="9345" w:type="dxa"/>
          </w:tcPr>
          <w:p w14:paraId="23BB78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288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F51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28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740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740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40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740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40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740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740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030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030">
              <w:rPr>
                <w:sz w:val="22"/>
                <w:szCs w:val="22"/>
              </w:rPr>
              <w:t>комплексом</w:t>
            </w:r>
            <w:proofErr w:type="gramStart"/>
            <w:r w:rsidRPr="00974030">
              <w:rPr>
                <w:sz w:val="22"/>
                <w:szCs w:val="22"/>
              </w:rPr>
              <w:t>.С</w:t>
            </w:r>
            <w:proofErr w:type="gramEnd"/>
            <w:r w:rsidRPr="00974030">
              <w:rPr>
                <w:sz w:val="22"/>
                <w:szCs w:val="22"/>
              </w:rPr>
              <w:t>пециализированная</w:t>
            </w:r>
            <w:proofErr w:type="spellEnd"/>
            <w:r w:rsidRPr="0097403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74030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974030">
              <w:rPr>
                <w:sz w:val="22"/>
                <w:szCs w:val="22"/>
                <w:lang w:val="en-US"/>
              </w:rPr>
              <w:t>Intel</w:t>
            </w:r>
            <w:r w:rsidRPr="00974030">
              <w:rPr>
                <w:sz w:val="22"/>
                <w:szCs w:val="22"/>
              </w:rPr>
              <w:t xml:space="preserve">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4030">
              <w:rPr>
                <w:sz w:val="22"/>
                <w:szCs w:val="22"/>
              </w:rPr>
              <w:t xml:space="preserve">3-2100 2.4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74030">
              <w:rPr>
                <w:sz w:val="22"/>
                <w:szCs w:val="22"/>
              </w:rPr>
              <w:t>/500/4/</w:t>
            </w:r>
            <w:r w:rsidRPr="00974030">
              <w:rPr>
                <w:sz w:val="22"/>
                <w:szCs w:val="22"/>
                <w:lang w:val="en-US"/>
              </w:rPr>
              <w:t>Acer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V</w:t>
            </w:r>
            <w:r w:rsidRPr="0097403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74030">
              <w:rPr>
                <w:sz w:val="22"/>
                <w:szCs w:val="22"/>
                <w:lang w:val="en-US"/>
              </w:rPr>
              <w:t>Epson</w:t>
            </w:r>
            <w:r w:rsidRPr="00974030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97403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740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0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74030" w14:paraId="773E0365" w14:textId="77777777" w:rsidTr="008416EB">
        <w:tc>
          <w:tcPr>
            <w:tcW w:w="7797" w:type="dxa"/>
            <w:shd w:val="clear" w:color="auto" w:fill="auto"/>
          </w:tcPr>
          <w:p w14:paraId="50C68598" w14:textId="77777777" w:rsidR="002C735C" w:rsidRPr="009740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03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74030">
              <w:rPr>
                <w:sz w:val="22"/>
                <w:szCs w:val="22"/>
              </w:rPr>
              <w:t>комплексом</w:t>
            </w:r>
            <w:proofErr w:type="gramStart"/>
            <w:r w:rsidRPr="00974030">
              <w:rPr>
                <w:sz w:val="22"/>
                <w:szCs w:val="22"/>
              </w:rPr>
              <w:t>.С</w:t>
            </w:r>
            <w:proofErr w:type="gramEnd"/>
            <w:r w:rsidRPr="00974030">
              <w:rPr>
                <w:sz w:val="22"/>
                <w:szCs w:val="22"/>
              </w:rPr>
              <w:t>пециализированная</w:t>
            </w:r>
            <w:proofErr w:type="spellEnd"/>
            <w:r w:rsidRPr="0097403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74030">
              <w:rPr>
                <w:sz w:val="22"/>
                <w:szCs w:val="22"/>
              </w:rPr>
              <w:t>.К</w:t>
            </w:r>
            <w:proofErr w:type="gramEnd"/>
            <w:r w:rsidRPr="00974030">
              <w:rPr>
                <w:sz w:val="22"/>
                <w:szCs w:val="22"/>
              </w:rPr>
              <w:t xml:space="preserve">омпьютер </w:t>
            </w:r>
            <w:r w:rsidRPr="00974030">
              <w:rPr>
                <w:sz w:val="22"/>
                <w:szCs w:val="22"/>
                <w:lang w:val="en-US"/>
              </w:rPr>
              <w:t>Intel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I</w:t>
            </w:r>
            <w:r w:rsidRPr="00974030">
              <w:rPr>
                <w:sz w:val="22"/>
                <w:szCs w:val="22"/>
              </w:rPr>
              <w:t>5-7400/16</w:t>
            </w:r>
            <w:r w:rsidRPr="00974030">
              <w:rPr>
                <w:sz w:val="22"/>
                <w:szCs w:val="22"/>
                <w:lang w:val="en-US"/>
              </w:rPr>
              <w:t>Gb</w:t>
            </w:r>
            <w:r w:rsidRPr="00974030">
              <w:rPr>
                <w:sz w:val="22"/>
                <w:szCs w:val="22"/>
              </w:rPr>
              <w:t>/1</w:t>
            </w:r>
            <w:r w:rsidRPr="00974030">
              <w:rPr>
                <w:sz w:val="22"/>
                <w:szCs w:val="22"/>
                <w:lang w:val="en-US"/>
              </w:rPr>
              <w:t>Tb</w:t>
            </w:r>
            <w:r w:rsidRPr="00974030">
              <w:rPr>
                <w:sz w:val="22"/>
                <w:szCs w:val="22"/>
              </w:rPr>
              <w:t xml:space="preserve">/ видеокарта </w:t>
            </w:r>
            <w:r w:rsidRPr="00974030">
              <w:rPr>
                <w:sz w:val="22"/>
                <w:szCs w:val="22"/>
                <w:lang w:val="en-US"/>
              </w:rPr>
              <w:t>NVIDIA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GeForce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GT</w:t>
            </w:r>
            <w:r w:rsidRPr="00974030">
              <w:rPr>
                <w:sz w:val="22"/>
                <w:szCs w:val="22"/>
              </w:rPr>
              <w:t xml:space="preserve"> 710/Монитор </w:t>
            </w:r>
            <w:r w:rsidRPr="00974030">
              <w:rPr>
                <w:sz w:val="22"/>
                <w:szCs w:val="22"/>
                <w:lang w:val="en-US"/>
              </w:rPr>
              <w:t>DELL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S</w:t>
            </w:r>
            <w:r w:rsidRPr="00974030">
              <w:rPr>
                <w:sz w:val="22"/>
                <w:szCs w:val="22"/>
              </w:rPr>
              <w:t>2218</w:t>
            </w:r>
            <w:r w:rsidRPr="00974030">
              <w:rPr>
                <w:sz w:val="22"/>
                <w:szCs w:val="22"/>
                <w:lang w:val="en-US"/>
              </w:rPr>
              <w:t>H</w:t>
            </w:r>
            <w:r w:rsidRPr="0097403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Switch</w:t>
            </w:r>
            <w:r w:rsidRPr="0097403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x</w:t>
            </w:r>
            <w:r w:rsidRPr="0097403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74030">
              <w:rPr>
                <w:sz w:val="22"/>
                <w:szCs w:val="22"/>
              </w:rPr>
              <w:t>подпружинен</w:t>
            </w:r>
            <w:proofErr w:type="gramStart"/>
            <w:r w:rsidRPr="00974030">
              <w:rPr>
                <w:sz w:val="22"/>
                <w:szCs w:val="22"/>
              </w:rPr>
              <w:t>.р</w:t>
            </w:r>
            <w:proofErr w:type="gramEnd"/>
            <w:r w:rsidRPr="00974030">
              <w:rPr>
                <w:sz w:val="22"/>
                <w:szCs w:val="22"/>
              </w:rPr>
              <w:t>учной</w:t>
            </w:r>
            <w:proofErr w:type="spellEnd"/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MW</w:t>
            </w:r>
            <w:r w:rsidRPr="00974030">
              <w:rPr>
                <w:sz w:val="22"/>
                <w:szCs w:val="22"/>
              </w:rPr>
              <w:t xml:space="preserve">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74030">
              <w:rPr>
                <w:sz w:val="22"/>
                <w:szCs w:val="22"/>
              </w:rPr>
              <w:t xml:space="preserve"> 200х200см (</w:t>
            </w:r>
            <w:r w:rsidRPr="00974030">
              <w:rPr>
                <w:sz w:val="22"/>
                <w:szCs w:val="22"/>
                <w:lang w:val="en-US"/>
              </w:rPr>
              <w:t>S</w:t>
            </w:r>
            <w:r w:rsidRPr="00974030">
              <w:rPr>
                <w:sz w:val="22"/>
                <w:szCs w:val="22"/>
              </w:rPr>
              <w:t>/</w:t>
            </w:r>
            <w:r w:rsidRPr="00974030">
              <w:rPr>
                <w:sz w:val="22"/>
                <w:szCs w:val="22"/>
                <w:lang w:val="en-US"/>
              </w:rPr>
              <w:t>N</w:t>
            </w:r>
            <w:r w:rsidRPr="0097403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FFED43" w14:textId="77777777" w:rsidR="002C735C" w:rsidRPr="009740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0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74030" w14:paraId="7ED9FE32" w14:textId="77777777" w:rsidTr="008416EB">
        <w:tc>
          <w:tcPr>
            <w:tcW w:w="7797" w:type="dxa"/>
            <w:shd w:val="clear" w:color="auto" w:fill="auto"/>
          </w:tcPr>
          <w:p w14:paraId="211534A7" w14:textId="77777777" w:rsidR="002C735C" w:rsidRPr="009740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03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030">
              <w:rPr>
                <w:sz w:val="22"/>
                <w:szCs w:val="22"/>
              </w:rPr>
              <w:t>комплексом</w:t>
            </w:r>
            <w:proofErr w:type="gramStart"/>
            <w:r w:rsidRPr="00974030">
              <w:rPr>
                <w:sz w:val="22"/>
                <w:szCs w:val="22"/>
              </w:rPr>
              <w:t>.С</w:t>
            </w:r>
            <w:proofErr w:type="gramEnd"/>
            <w:r w:rsidRPr="00974030">
              <w:rPr>
                <w:sz w:val="22"/>
                <w:szCs w:val="22"/>
              </w:rPr>
              <w:t>пециализированная</w:t>
            </w:r>
            <w:proofErr w:type="spellEnd"/>
            <w:r w:rsidRPr="0097403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974030">
              <w:rPr>
                <w:sz w:val="22"/>
                <w:szCs w:val="22"/>
              </w:rPr>
              <w:t>посадочных</w:t>
            </w:r>
            <w:proofErr w:type="gramEnd"/>
            <w:r w:rsidRPr="0097403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974030">
              <w:rPr>
                <w:sz w:val="22"/>
                <w:szCs w:val="22"/>
                <w:lang w:val="en-US"/>
              </w:rPr>
              <w:t>Intel</w:t>
            </w:r>
            <w:r w:rsidRPr="00974030">
              <w:rPr>
                <w:sz w:val="22"/>
                <w:szCs w:val="22"/>
              </w:rPr>
              <w:t xml:space="preserve">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4030">
              <w:rPr>
                <w:sz w:val="22"/>
                <w:szCs w:val="22"/>
              </w:rPr>
              <w:t xml:space="preserve">3-2100 2.4 </w:t>
            </w:r>
            <w:proofErr w:type="spellStart"/>
            <w:r w:rsidRPr="0097403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74030">
              <w:rPr>
                <w:sz w:val="22"/>
                <w:szCs w:val="22"/>
              </w:rPr>
              <w:t>/500/4/</w:t>
            </w:r>
            <w:r w:rsidRPr="00974030">
              <w:rPr>
                <w:sz w:val="22"/>
                <w:szCs w:val="22"/>
                <w:lang w:val="en-US"/>
              </w:rPr>
              <w:t>Acer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V</w:t>
            </w:r>
            <w:r w:rsidRPr="00974030">
              <w:rPr>
                <w:sz w:val="22"/>
                <w:szCs w:val="22"/>
              </w:rPr>
              <w:t xml:space="preserve">193 19" - 1 шт., Акустическая система </w:t>
            </w:r>
            <w:r w:rsidRPr="00974030">
              <w:rPr>
                <w:sz w:val="22"/>
                <w:szCs w:val="22"/>
                <w:lang w:val="en-US"/>
              </w:rPr>
              <w:t>JBL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CONTROL</w:t>
            </w:r>
            <w:r w:rsidRPr="00974030">
              <w:rPr>
                <w:sz w:val="22"/>
                <w:szCs w:val="22"/>
              </w:rPr>
              <w:t xml:space="preserve"> 25 </w:t>
            </w:r>
            <w:r w:rsidRPr="00974030">
              <w:rPr>
                <w:sz w:val="22"/>
                <w:szCs w:val="22"/>
                <w:lang w:val="en-US"/>
              </w:rPr>
              <w:t>WH</w:t>
            </w:r>
            <w:r w:rsidRPr="0097403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74030">
              <w:rPr>
                <w:sz w:val="22"/>
                <w:szCs w:val="22"/>
                <w:lang w:val="en-US"/>
              </w:rPr>
              <w:t>DRAPER</w:t>
            </w:r>
            <w:r w:rsidRPr="00974030">
              <w:rPr>
                <w:sz w:val="22"/>
                <w:szCs w:val="22"/>
              </w:rPr>
              <w:t xml:space="preserve">  96</w:t>
            </w:r>
            <w:proofErr w:type="gramEnd"/>
            <w:r w:rsidRPr="0097403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74030">
              <w:rPr>
                <w:sz w:val="22"/>
                <w:szCs w:val="22"/>
                <w:lang w:val="en-US"/>
              </w:rPr>
              <w:t>Panasonic</w:t>
            </w:r>
            <w:r w:rsidRPr="00974030">
              <w:rPr>
                <w:sz w:val="22"/>
                <w:szCs w:val="22"/>
              </w:rPr>
              <w:t xml:space="preserve"> </w:t>
            </w:r>
            <w:r w:rsidRPr="00974030">
              <w:rPr>
                <w:sz w:val="22"/>
                <w:szCs w:val="22"/>
                <w:lang w:val="en-US"/>
              </w:rPr>
              <w:t>PT</w:t>
            </w:r>
            <w:r w:rsidRPr="00974030">
              <w:rPr>
                <w:sz w:val="22"/>
                <w:szCs w:val="22"/>
              </w:rPr>
              <w:t>-</w:t>
            </w:r>
            <w:r w:rsidRPr="00974030">
              <w:rPr>
                <w:sz w:val="22"/>
                <w:szCs w:val="22"/>
                <w:lang w:val="en-US"/>
              </w:rPr>
              <w:t>VX</w:t>
            </w:r>
            <w:r w:rsidRPr="00974030">
              <w:rPr>
                <w:sz w:val="22"/>
                <w:szCs w:val="22"/>
              </w:rPr>
              <w:t>610</w:t>
            </w:r>
            <w:r w:rsidRPr="00974030">
              <w:rPr>
                <w:sz w:val="22"/>
                <w:szCs w:val="22"/>
                <w:lang w:val="en-US"/>
              </w:rPr>
              <w:t>E</w:t>
            </w:r>
            <w:r w:rsidRPr="009740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1A0FE" w14:textId="77777777" w:rsidR="002C735C" w:rsidRPr="009740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0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288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28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28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28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7F144DB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1.</w:t>
      </w:r>
      <w:r w:rsidRPr="00974030">
        <w:rPr>
          <w:sz w:val="23"/>
          <w:szCs w:val="23"/>
        </w:rPr>
        <w:tab/>
        <w:t>Дайте определение бизнес-процессу. Перечислите его базовые характеристики.</w:t>
      </w:r>
    </w:p>
    <w:p w14:paraId="2DEB7162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2.</w:t>
      </w:r>
      <w:r w:rsidRPr="00974030">
        <w:rPr>
          <w:sz w:val="23"/>
          <w:szCs w:val="23"/>
        </w:rPr>
        <w:tab/>
        <w:t>В чем заключается функция планирования бизнес-процессов?</w:t>
      </w:r>
    </w:p>
    <w:p w14:paraId="3C697EB0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3.</w:t>
      </w:r>
      <w:r w:rsidRPr="00974030">
        <w:rPr>
          <w:sz w:val="23"/>
          <w:szCs w:val="23"/>
        </w:rPr>
        <w:tab/>
        <w:t>Стратегический менеджмент: понятие, сущность, принципы.</w:t>
      </w:r>
    </w:p>
    <w:p w14:paraId="362E07B8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4.</w:t>
      </w:r>
      <w:r w:rsidRPr="00974030">
        <w:rPr>
          <w:sz w:val="23"/>
          <w:szCs w:val="23"/>
        </w:rPr>
        <w:tab/>
        <w:t xml:space="preserve">Перечислите подходы </w:t>
      </w:r>
      <w:proofErr w:type="gramStart"/>
      <w:r w:rsidRPr="00974030">
        <w:rPr>
          <w:sz w:val="23"/>
          <w:szCs w:val="23"/>
        </w:rPr>
        <w:t>к</w:t>
      </w:r>
      <w:proofErr w:type="gramEnd"/>
      <w:r w:rsidRPr="00974030">
        <w:rPr>
          <w:sz w:val="23"/>
          <w:szCs w:val="23"/>
        </w:rPr>
        <w:t xml:space="preserve"> управление рисками бизнес-процессов.</w:t>
      </w:r>
    </w:p>
    <w:p w14:paraId="1EEAF942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5.</w:t>
      </w:r>
      <w:r w:rsidRPr="00974030">
        <w:rPr>
          <w:sz w:val="23"/>
          <w:szCs w:val="23"/>
        </w:rPr>
        <w:tab/>
        <w:t>Перечислите основные стандарты, формирующие требования к бизнес-процессам предприятия.</w:t>
      </w:r>
    </w:p>
    <w:p w14:paraId="37692388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6.</w:t>
      </w:r>
      <w:r w:rsidRPr="00974030">
        <w:rPr>
          <w:sz w:val="23"/>
          <w:szCs w:val="23"/>
        </w:rPr>
        <w:tab/>
        <w:t>Назовите основные этапы моделирования бизнес-процессов.</w:t>
      </w:r>
    </w:p>
    <w:p w14:paraId="5784E7FB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7.</w:t>
      </w:r>
      <w:r w:rsidRPr="00974030">
        <w:rPr>
          <w:sz w:val="23"/>
          <w:szCs w:val="23"/>
        </w:rPr>
        <w:tab/>
        <w:t>Какие классификации бизнес-процессов используются в деловой практике?</w:t>
      </w:r>
    </w:p>
    <w:p w14:paraId="20C45E47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8.</w:t>
      </w:r>
      <w:r w:rsidRPr="00974030">
        <w:rPr>
          <w:sz w:val="23"/>
          <w:szCs w:val="23"/>
        </w:rPr>
        <w:tab/>
        <w:t>Назовите нотации, используемые при моделировании бизнес-процессов.</w:t>
      </w:r>
    </w:p>
    <w:p w14:paraId="28619852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9.</w:t>
      </w:r>
      <w:r w:rsidRPr="00974030">
        <w:rPr>
          <w:sz w:val="23"/>
          <w:szCs w:val="23"/>
        </w:rPr>
        <w:tab/>
        <w:t>Что представляет собой нотация IDEF0? Какие ситуации применения?</w:t>
      </w:r>
    </w:p>
    <w:p w14:paraId="431D430D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10.</w:t>
      </w:r>
      <w:r w:rsidRPr="00974030">
        <w:rPr>
          <w:sz w:val="23"/>
          <w:szCs w:val="23"/>
        </w:rPr>
        <w:tab/>
        <w:t>Что представляет собой нотация EPC? Какие ситуации применения?</w:t>
      </w:r>
    </w:p>
    <w:p w14:paraId="54A22B94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11.</w:t>
      </w:r>
      <w:r w:rsidRPr="00974030">
        <w:rPr>
          <w:sz w:val="23"/>
          <w:szCs w:val="23"/>
        </w:rPr>
        <w:tab/>
        <w:t>Что представляет собой нотация BPMN? Какие ситуации применения?</w:t>
      </w:r>
    </w:p>
    <w:p w14:paraId="6C6EAF25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12.</w:t>
      </w:r>
      <w:r w:rsidRPr="00974030">
        <w:rPr>
          <w:sz w:val="23"/>
          <w:szCs w:val="23"/>
        </w:rPr>
        <w:tab/>
        <w:t>Что представляет собой нотация VSM? Какие ситуации применения?</w:t>
      </w:r>
    </w:p>
    <w:p w14:paraId="6D420B3C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13.</w:t>
      </w:r>
      <w:r w:rsidRPr="00974030">
        <w:rPr>
          <w:sz w:val="23"/>
          <w:szCs w:val="23"/>
        </w:rPr>
        <w:tab/>
        <w:t>Какие процессы относятся к процессам управления? Охарактеризуйте процессы управления.</w:t>
      </w:r>
    </w:p>
    <w:p w14:paraId="19B5F31C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14.</w:t>
      </w:r>
      <w:r w:rsidRPr="00974030">
        <w:rPr>
          <w:sz w:val="23"/>
          <w:szCs w:val="23"/>
        </w:rPr>
        <w:tab/>
        <w:t xml:space="preserve"> Какие процессы относятся к основным процессам жизненного  цикла продукции? Охарактеризуйте данные процессы.</w:t>
      </w:r>
    </w:p>
    <w:p w14:paraId="743C4BD1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15.</w:t>
      </w:r>
      <w:r w:rsidRPr="00974030">
        <w:rPr>
          <w:sz w:val="23"/>
          <w:szCs w:val="23"/>
        </w:rPr>
        <w:tab/>
        <w:t>Какие процессы относятся к обеспечивающим процессам? Охарактеризуйте данные процессы.</w:t>
      </w:r>
    </w:p>
    <w:p w14:paraId="4835782D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16.</w:t>
      </w:r>
      <w:r w:rsidRPr="00974030">
        <w:rPr>
          <w:sz w:val="23"/>
          <w:szCs w:val="23"/>
        </w:rPr>
        <w:tab/>
        <w:t xml:space="preserve"> Назовите основные категории и характеристики </w:t>
      </w:r>
      <w:proofErr w:type="spellStart"/>
      <w:r w:rsidRPr="00974030">
        <w:rPr>
          <w:sz w:val="23"/>
          <w:szCs w:val="23"/>
        </w:rPr>
        <w:t>стейкхолдеров</w:t>
      </w:r>
      <w:proofErr w:type="spellEnd"/>
      <w:r w:rsidRPr="00974030">
        <w:rPr>
          <w:sz w:val="23"/>
          <w:szCs w:val="23"/>
        </w:rPr>
        <w:t>, участвующих в деятельности компании.</w:t>
      </w:r>
    </w:p>
    <w:p w14:paraId="46503BBA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17.</w:t>
      </w:r>
      <w:r w:rsidRPr="00974030">
        <w:rPr>
          <w:sz w:val="23"/>
          <w:szCs w:val="23"/>
        </w:rPr>
        <w:tab/>
        <w:t xml:space="preserve"> Назовите и охарактеризуйте инструменты улучшения бизнес-процессов.</w:t>
      </w:r>
    </w:p>
    <w:p w14:paraId="0F101F32" w14:textId="77777777" w:rsidR="00974030" w:rsidRP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18.</w:t>
      </w:r>
      <w:r w:rsidRPr="00974030">
        <w:rPr>
          <w:sz w:val="23"/>
          <w:szCs w:val="23"/>
        </w:rPr>
        <w:tab/>
        <w:t xml:space="preserve"> Дайте характеристику  структурным единицам организационной схемы управления корпорации.</w:t>
      </w:r>
    </w:p>
    <w:p w14:paraId="7DAFBE47" w14:textId="788985B8" w:rsidR="005B37A7" w:rsidRDefault="00974030" w:rsidP="00974030">
      <w:pPr>
        <w:pStyle w:val="Default"/>
        <w:spacing w:after="30"/>
        <w:jc w:val="both"/>
        <w:rPr>
          <w:sz w:val="23"/>
          <w:szCs w:val="23"/>
        </w:rPr>
      </w:pPr>
      <w:r w:rsidRPr="00974030">
        <w:rPr>
          <w:sz w:val="23"/>
          <w:szCs w:val="23"/>
        </w:rPr>
        <w:t>19.</w:t>
      </w:r>
      <w:r w:rsidRPr="00974030">
        <w:rPr>
          <w:sz w:val="23"/>
          <w:szCs w:val="23"/>
        </w:rPr>
        <w:tab/>
        <w:t xml:space="preserve"> Назовите и охарактеризуйте инструменты, используемые при анализе бизнес-процессов.</w:t>
      </w:r>
    </w:p>
    <w:p w14:paraId="4EDBEBC3" w14:textId="77777777" w:rsidR="00974030" w:rsidRDefault="00974030" w:rsidP="00974030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288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40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288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740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4030" w14:paraId="5A1C9382" w14:textId="77777777" w:rsidTr="00801458">
        <w:tc>
          <w:tcPr>
            <w:tcW w:w="2336" w:type="dxa"/>
          </w:tcPr>
          <w:p w14:paraId="4C518DAB" w14:textId="77777777" w:rsidR="005D65A5" w:rsidRPr="00974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0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4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0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4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0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4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0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4030" w14:paraId="07658034" w14:textId="77777777" w:rsidTr="00801458">
        <w:tc>
          <w:tcPr>
            <w:tcW w:w="2336" w:type="dxa"/>
          </w:tcPr>
          <w:p w14:paraId="1553D698" w14:textId="78F29BFB" w:rsidR="005D65A5" w:rsidRPr="009740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74030" w14:paraId="35235FEF" w14:textId="77777777" w:rsidTr="00801458">
        <w:tc>
          <w:tcPr>
            <w:tcW w:w="2336" w:type="dxa"/>
          </w:tcPr>
          <w:p w14:paraId="0BF9C0C6" w14:textId="77777777" w:rsidR="005D65A5" w:rsidRPr="009740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65221B" w14:textId="77777777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DDA25CC" w14:textId="77777777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E8E198" w14:textId="77777777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74030" w14:paraId="575B958D" w14:textId="77777777" w:rsidTr="00801458">
        <w:tc>
          <w:tcPr>
            <w:tcW w:w="2336" w:type="dxa"/>
          </w:tcPr>
          <w:p w14:paraId="292413E4" w14:textId="77777777" w:rsidR="005D65A5" w:rsidRPr="009740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1BD0EA" w14:textId="77777777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2A9EF7" w14:textId="77777777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212A2C" w14:textId="77777777" w:rsidR="005D65A5" w:rsidRPr="00974030" w:rsidRDefault="007478E0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740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7403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28860"/>
      <w:r w:rsidRPr="009740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4030" w14:paraId="0F627A17" w14:textId="77777777" w:rsidTr="00974030">
        <w:tc>
          <w:tcPr>
            <w:tcW w:w="562" w:type="dxa"/>
          </w:tcPr>
          <w:p w14:paraId="2F140764" w14:textId="77777777" w:rsidR="00974030" w:rsidRDefault="009740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6C64C4" w14:textId="77777777" w:rsidR="00974030" w:rsidRDefault="009740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F084B5" w14:textId="77777777" w:rsidR="00974030" w:rsidRPr="00974030" w:rsidRDefault="0097403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740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28861"/>
      <w:r w:rsidRPr="009740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7403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740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4030" w14:paraId="0267C479" w14:textId="77777777" w:rsidTr="00801458">
        <w:tc>
          <w:tcPr>
            <w:tcW w:w="2500" w:type="pct"/>
          </w:tcPr>
          <w:p w14:paraId="37F699C9" w14:textId="77777777" w:rsidR="00B8237E" w:rsidRPr="009740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0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40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0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4030" w14:paraId="3F240151" w14:textId="77777777" w:rsidTr="00801458">
        <w:tc>
          <w:tcPr>
            <w:tcW w:w="2500" w:type="pct"/>
          </w:tcPr>
          <w:p w14:paraId="61E91592" w14:textId="61A0874C" w:rsidR="00B8237E" w:rsidRPr="00974030" w:rsidRDefault="00B8237E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74030" w:rsidRDefault="005C548A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4030" w14:paraId="15EF04E2" w14:textId="77777777" w:rsidTr="00801458">
        <w:tc>
          <w:tcPr>
            <w:tcW w:w="2500" w:type="pct"/>
          </w:tcPr>
          <w:p w14:paraId="6F852B92" w14:textId="77777777" w:rsidR="00B8237E" w:rsidRPr="009740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E568B6" w14:textId="77777777" w:rsidR="00B8237E" w:rsidRPr="00974030" w:rsidRDefault="005C548A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4030" w14:paraId="0D0F19A8" w14:textId="77777777" w:rsidTr="00801458">
        <w:tc>
          <w:tcPr>
            <w:tcW w:w="2500" w:type="pct"/>
          </w:tcPr>
          <w:p w14:paraId="0D9B01C2" w14:textId="77777777" w:rsidR="00B8237E" w:rsidRPr="009740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9F3709" w14:textId="77777777" w:rsidR="00B8237E" w:rsidRPr="00974030" w:rsidRDefault="005C548A" w:rsidP="00801458">
            <w:pPr>
              <w:rPr>
                <w:rFonts w:ascii="Times New Roman" w:hAnsi="Times New Roman" w:cs="Times New Roman"/>
              </w:rPr>
            </w:pPr>
            <w:r w:rsidRPr="009740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7403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7403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28862"/>
      <w:r w:rsidRPr="009740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7403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7403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03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7403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7403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7403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7403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431F7" w14:textId="77777777" w:rsidR="000F5188" w:rsidRDefault="000F5188" w:rsidP="00315CA6">
      <w:pPr>
        <w:spacing w:after="0" w:line="240" w:lineRule="auto"/>
      </w:pPr>
      <w:r>
        <w:separator/>
      </w:r>
    </w:p>
  </w:endnote>
  <w:endnote w:type="continuationSeparator" w:id="0">
    <w:p w14:paraId="04FA90D2" w14:textId="77777777" w:rsidR="000F5188" w:rsidRDefault="000F51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53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3F8D1" w14:textId="77777777" w:rsidR="000F5188" w:rsidRDefault="000F5188" w:rsidP="00315CA6">
      <w:pPr>
        <w:spacing w:after="0" w:line="240" w:lineRule="auto"/>
      </w:pPr>
      <w:r>
        <w:separator/>
      </w:r>
    </w:p>
  </w:footnote>
  <w:footnote w:type="continuationSeparator" w:id="0">
    <w:p w14:paraId="170BFDF0" w14:textId="77777777" w:rsidR="000F5188" w:rsidRDefault="000F51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188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C8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030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53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2273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22737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necon.alpinadigital.ru/search?q=%D0%A1%D0%B2%D0%BE%D0%B4%20%D0%B7%D0%BD%D0%B0%D0%BD%D0%B8%D0%B9%20%D0%BF%D0%BE%20%D1%83%D0%BF%D1%80%D0%B0%D0%B2%D0%BB%D0%B5%D0%BD%D0%B8%D1%8E%20%D0%B1%D0%B8%D0%B7%D0%BD%D0%B5%D1%81-%D0%BF%D1%80%D0%BE%D1%86%D0%B5%D1%81%D1%81%D0%B0%D0%BC%D0%B8:%20BPM%20CBOK%204.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4229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73E9A-8083-4CC3-B39A-830AB4B3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